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C4A" w:rsidRPr="000D3141" w:rsidRDefault="00DA0C4A" w:rsidP="00DA0C4A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A0C4A" w:rsidRDefault="00DA0C4A" w:rsidP="00DA0C4A">
      <w:pPr>
        <w:ind w:left="720"/>
        <w:jc w:val="center"/>
        <w:rPr>
          <w:b/>
          <w:szCs w:val="24"/>
        </w:rPr>
      </w:pPr>
    </w:p>
    <w:p w:rsidR="00DA0C4A" w:rsidRDefault="00DA0C4A" w:rsidP="00DA0C4A">
      <w:pPr>
        <w:ind w:left="720"/>
        <w:jc w:val="center"/>
        <w:rPr>
          <w:b/>
          <w:szCs w:val="24"/>
        </w:rPr>
      </w:pPr>
    </w:p>
    <w:p w:rsidR="00DA0C4A" w:rsidRPr="008C222B" w:rsidRDefault="00DA0C4A" w:rsidP="00DA0C4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6</w:t>
      </w:r>
    </w:p>
    <w:p w:rsidR="00DA0C4A" w:rsidRDefault="00DA0C4A" w:rsidP="00DA0C4A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12</w:t>
      </w:r>
      <w:r>
        <w:rPr>
          <w:szCs w:val="24"/>
        </w:rPr>
        <w:t>.02.2025 г.</w:t>
      </w:r>
    </w:p>
    <w:p w:rsidR="00DA0C4A" w:rsidRDefault="00DA0C4A" w:rsidP="00DA0C4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На заседанието присъстваха: Димитър Главчев, председател на Сметната пал</w:t>
      </w:r>
      <w:r>
        <w:rPr>
          <w:bCs/>
          <w:spacing w:val="-4"/>
          <w:szCs w:val="24"/>
        </w:rPr>
        <w:t>ата, 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 xml:space="preserve">, </w:t>
      </w: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заместник-председатели</w:t>
      </w:r>
      <w:r w:rsidRPr="00AB149A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 xml:space="preserve"> и </w:t>
      </w:r>
      <w:r w:rsidRPr="00AB149A">
        <w:rPr>
          <w:bCs/>
          <w:spacing w:val="-4"/>
          <w:szCs w:val="24"/>
        </w:rPr>
        <w:t>Емил Евлогиев</w:t>
      </w:r>
      <w:r>
        <w:rPr>
          <w:bCs/>
          <w:spacing w:val="-4"/>
          <w:szCs w:val="24"/>
        </w:rPr>
        <w:t>, член на Сметната палата.</w:t>
      </w:r>
    </w:p>
    <w:p w:rsidR="00DA0C4A" w:rsidRDefault="00DA0C4A" w:rsidP="00DA0C4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: проф. Георги Иванов</w:t>
      </w:r>
      <w:r w:rsidRPr="00AB149A">
        <w:rPr>
          <w:bCs/>
          <w:spacing w:val="-4"/>
          <w:szCs w:val="24"/>
        </w:rPr>
        <w:t>, член на Сметната палата.</w:t>
      </w:r>
    </w:p>
    <w:p w:rsidR="00DA0C4A" w:rsidRPr="00176553" w:rsidRDefault="00DA0C4A" w:rsidP="00DA0C4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A0C4A" w:rsidRPr="00980543" w:rsidTr="009F44D8">
        <w:trPr>
          <w:trHeight w:val="749"/>
        </w:trPr>
        <w:tc>
          <w:tcPr>
            <w:tcW w:w="5353" w:type="dxa"/>
            <w:vAlign w:val="center"/>
          </w:tcPr>
          <w:p w:rsidR="00DA0C4A" w:rsidRPr="00980543" w:rsidRDefault="00DA0C4A" w:rsidP="009F44D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A0C4A" w:rsidRPr="00980543" w:rsidRDefault="00DA0C4A" w:rsidP="009F44D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A0C4A" w:rsidTr="009F44D8">
        <w:tc>
          <w:tcPr>
            <w:tcW w:w="5353" w:type="dxa"/>
            <w:vAlign w:val="center"/>
          </w:tcPr>
          <w:p w:rsidR="00DA0C4A" w:rsidRDefault="00DA0C4A" w:rsidP="009F44D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A0C4A" w:rsidRPr="00DA0C4A" w:rsidRDefault="00DA0C4A" w:rsidP="00DA0C4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A0C4A">
              <w:rPr>
                <w:bCs/>
                <w:spacing w:val="-4"/>
                <w:szCs w:val="24"/>
              </w:rPr>
              <w:t>Д</w:t>
            </w:r>
            <w:r w:rsidRPr="00DA0C4A">
              <w:rPr>
                <w:bCs/>
                <w:spacing w:val="-4"/>
                <w:szCs w:val="24"/>
              </w:rPr>
              <w:t>оклад за резултатите от осъществения втори последващ контрол за изпълнение на препоръките на Сметната палата, дадени с Одитен доклад № 0500301218 за извършен одит за съответствие при управлението на публичните средства и дейности в община Брезово, за периода от 01.01.2016 г. до 31.12.2017 г.</w:t>
            </w:r>
          </w:p>
          <w:p w:rsidR="00DA0C4A" w:rsidRDefault="00DA0C4A" w:rsidP="009F44D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A0C4A" w:rsidRPr="00C60E17" w:rsidRDefault="00DA0C4A" w:rsidP="009F44D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A0C4A" w:rsidRDefault="00DA0C4A" w:rsidP="009F44D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A0C4A" w:rsidRDefault="00DA0C4A" w:rsidP="009F44D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0C4A" w:rsidRPr="006042AE" w:rsidRDefault="00DA0C4A" w:rsidP="009F44D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0C4A" w:rsidRPr="006042AE" w:rsidRDefault="00DA0C4A" w:rsidP="009F44D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A0C4A" w:rsidRPr="0081558A" w:rsidRDefault="00DA0C4A" w:rsidP="009F44D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A0C4A" w:rsidTr="009F44D8">
        <w:tc>
          <w:tcPr>
            <w:tcW w:w="5353" w:type="dxa"/>
            <w:vAlign w:val="center"/>
          </w:tcPr>
          <w:p w:rsidR="00DA0C4A" w:rsidRDefault="00DA0C4A" w:rsidP="00DA0C4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A0C4A" w:rsidRPr="00DA0C4A" w:rsidRDefault="00DA0C4A" w:rsidP="00DA0C4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A0C4A">
              <w:rPr>
                <w:bCs/>
                <w:spacing w:val="-4"/>
                <w:szCs w:val="24"/>
              </w:rPr>
              <w:t>Д</w:t>
            </w:r>
            <w:r w:rsidRPr="00DA0C4A">
              <w:rPr>
                <w:bCs/>
                <w:spacing w:val="-4"/>
                <w:szCs w:val="24"/>
              </w:rPr>
              <w:t>оклад за резултатите от осъществения втори последващ контрол за изпълнение на препоръките на Сметната палата, дадени с Одитен доклад № 0500301318 за извършен одит за съответствие при управлението на публичните средства и дейности в община Стамболово, за периода от 01.01.2016 г. до 31.12.2017 г.</w:t>
            </w:r>
          </w:p>
          <w:p w:rsidR="00DA0C4A" w:rsidRDefault="00DA0C4A" w:rsidP="00DA0C4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A0C4A" w:rsidRPr="00C60E17" w:rsidRDefault="00DA0C4A" w:rsidP="00DA0C4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A0C4A" w:rsidRDefault="00DA0C4A" w:rsidP="00DA0C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A0C4A" w:rsidRDefault="00DA0C4A" w:rsidP="00DA0C4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0C4A" w:rsidRPr="006042AE" w:rsidRDefault="00DA0C4A" w:rsidP="00DA0C4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0C4A" w:rsidRPr="006042AE" w:rsidRDefault="00DA0C4A" w:rsidP="00DA0C4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A0C4A" w:rsidRPr="0081558A" w:rsidRDefault="00DA0C4A" w:rsidP="00DA0C4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DA0C4A" w:rsidTr="009F44D8">
        <w:tc>
          <w:tcPr>
            <w:tcW w:w="5353" w:type="dxa"/>
            <w:vAlign w:val="center"/>
          </w:tcPr>
          <w:p w:rsidR="00DA0C4A" w:rsidRDefault="00DA0C4A" w:rsidP="00DA0C4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A0C4A" w:rsidRPr="00DA0C4A" w:rsidRDefault="00DA0C4A" w:rsidP="00DA0C4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A0C4A">
              <w:rPr>
                <w:bCs/>
                <w:spacing w:val="-4"/>
                <w:szCs w:val="24"/>
              </w:rPr>
              <w:t>Д</w:t>
            </w:r>
            <w:r w:rsidRPr="00DA0C4A">
              <w:rPr>
                <w:bCs/>
                <w:spacing w:val="-4"/>
                <w:szCs w:val="24"/>
              </w:rPr>
              <w:t>оклад за резултатите от осъществения втори последващ контрол за изпълнение на препоръките на Сметната палата, дадени с Одитен доклад № 0500301820 за извършен одит за съответствие при управлението на публичните средства и дейности на община Стамболийски, за периода от 01.01.2018 г. до 31.12.2019 г.</w:t>
            </w:r>
          </w:p>
          <w:p w:rsidR="00DA0C4A" w:rsidRDefault="00DA0C4A" w:rsidP="00DA0C4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A0C4A" w:rsidRPr="00C60E17" w:rsidRDefault="00DA0C4A" w:rsidP="00DA0C4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A0C4A" w:rsidRDefault="00DA0C4A" w:rsidP="00DA0C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A0C4A" w:rsidRDefault="00DA0C4A" w:rsidP="00DA0C4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0C4A" w:rsidRPr="006042AE" w:rsidRDefault="00DA0C4A" w:rsidP="00DA0C4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0C4A" w:rsidRPr="006042AE" w:rsidRDefault="00DA0C4A" w:rsidP="00DA0C4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A0C4A" w:rsidRPr="0081558A" w:rsidRDefault="00DA0C4A" w:rsidP="00DA0C4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A0C4A" w:rsidTr="009F44D8">
        <w:tc>
          <w:tcPr>
            <w:tcW w:w="5353" w:type="dxa"/>
            <w:vAlign w:val="center"/>
          </w:tcPr>
          <w:p w:rsidR="00DA0C4A" w:rsidRDefault="00DA0C4A" w:rsidP="00DA0C4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A0C4A" w:rsidRPr="00DA0C4A" w:rsidRDefault="00DA0C4A" w:rsidP="00DA0C4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A0C4A">
              <w:rPr>
                <w:bCs/>
                <w:szCs w:val="24"/>
              </w:rPr>
              <w:t>Д</w:t>
            </w:r>
            <w:r w:rsidRPr="00DA0C4A">
              <w:rPr>
                <w:bCs/>
                <w:szCs w:val="24"/>
              </w:rPr>
              <w:t xml:space="preserve">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zCs w:val="24"/>
              </w:rPr>
              <w:br/>
            </w:r>
            <w:r w:rsidRPr="00DA0C4A">
              <w:rPr>
                <w:bCs/>
                <w:szCs w:val="24"/>
              </w:rPr>
              <w:t>№ 0500301418 за извършен одит за съответствие при управлението на предоставените субсидии от държавния бюджет за вътрешноградски и междуселищни пътнически превози, компенсации за безплатни и по намалени цени пътувания на автомобилния транспорт и за покриване на транспортни разходи за доставка на хляб и основни хранителни продукти в общините Айтос, Кюстендил, Пазарджик, Стара Загора и Тунджа, за периода от 01.01.2016 г. до 31.12.2017 г.</w:t>
            </w:r>
          </w:p>
          <w:p w:rsidR="00DA0C4A" w:rsidRDefault="00DA0C4A" w:rsidP="00DA0C4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A0C4A" w:rsidRPr="00C60E17" w:rsidRDefault="00DA0C4A" w:rsidP="00DA0C4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A0C4A" w:rsidRDefault="00DA0C4A" w:rsidP="00DA0C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A0C4A" w:rsidRDefault="00DA0C4A" w:rsidP="00DA0C4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0C4A" w:rsidRPr="006042AE" w:rsidRDefault="00DA0C4A" w:rsidP="00DA0C4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0C4A" w:rsidRPr="006042AE" w:rsidRDefault="00DA0C4A" w:rsidP="00DA0C4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A0C4A" w:rsidRPr="0081558A" w:rsidRDefault="00DA0C4A" w:rsidP="00DA0C4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A0C4A" w:rsidTr="009F44D8">
        <w:tc>
          <w:tcPr>
            <w:tcW w:w="5353" w:type="dxa"/>
            <w:vAlign w:val="center"/>
          </w:tcPr>
          <w:p w:rsidR="00DA0C4A" w:rsidRDefault="00DA0C4A" w:rsidP="00DA0C4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DA0C4A" w:rsidRPr="00DA0C4A" w:rsidRDefault="00DA0C4A" w:rsidP="00DA0C4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A0C4A">
              <w:rPr>
                <w:bCs/>
                <w:spacing w:val="-4"/>
                <w:szCs w:val="24"/>
              </w:rPr>
              <w:t>Д</w:t>
            </w:r>
            <w:r w:rsidRPr="00DA0C4A">
              <w:rPr>
                <w:bCs/>
                <w:spacing w:val="-4"/>
                <w:szCs w:val="24"/>
              </w:rPr>
              <w:t xml:space="preserve">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4"/>
                <w:szCs w:val="24"/>
              </w:rPr>
              <w:br/>
            </w:r>
            <w:r w:rsidRPr="00DA0C4A">
              <w:rPr>
                <w:bCs/>
                <w:spacing w:val="-4"/>
                <w:szCs w:val="24"/>
              </w:rPr>
              <w:t xml:space="preserve">№ 0500300819 за извършен одит за съответствие </w:t>
            </w:r>
            <w:r w:rsidRPr="00DA0C4A">
              <w:rPr>
                <w:bCs/>
                <w:spacing w:val="-4"/>
                <w:szCs w:val="24"/>
              </w:rPr>
              <w:lastRenderedPageBreak/>
              <w:t>при управлението и разпореждането с имоти - общинска собственост в общините Елхово, Разлог, Свиленград, Царево и Чепеларе, за периода от 01.01.2017 г. до 31.12.2018 г.</w:t>
            </w:r>
          </w:p>
          <w:p w:rsidR="00DA0C4A" w:rsidRDefault="00DA0C4A" w:rsidP="00DA0C4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A0C4A" w:rsidRPr="00C60E17" w:rsidRDefault="00DA0C4A" w:rsidP="00DA0C4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A0C4A" w:rsidRDefault="00DA0C4A" w:rsidP="00DA0C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A0C4A" w:rsidRDefault="00DA0C4A" w:rsidP="00DA0C4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0C4A" w:rsidRPr="006042AE" w:rsidRDefault="00DA0C4A" w:rsidP="00DA0C4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0C4A" w:rsidRPr="006042AE" w:rsidRDefault="00DA0C4A" w:rsidP="00DA0C4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A0C4A" w:rsidRPr="0081558A" w:rsidRDefault="00DA0C4A" w:rsidP="00DA0C4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A0C4A" w:rsidTr="009F44D8">
        <w:tc>
          <w:tcPr>
            <w:tcW w:w="5353" w:type="dxa"/>
            <w:vAlign w:val="center"/>
          </w:tcPr>
          <w:p w:rsidR="00DA0C4A" w:rsidRDefault="00DA0C4A" w:rsidP="00DA0C4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DA0C4A" w:rsidRPr="00DA0C4A" w:rsidRDefault="00DA0C4A" w:rsidP="00DA0C4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A0C4A">
              <w:rPr>
                <w:bCs/>
                <w:spacing w:val="-4"/>
                <w:szCs w:val="24"/>
              </w:rPr>
              <w:t>Д</w:t>
            </w:r>
            <w:r w:rsidRPr="00DA0C4A">
              <w:rPr>
                <w:bCs/>
                <w:spacing w:val="-4"/>
                <w:szCs w:val="24"/>
              </w:rPr>
              <w:t xml:space="preserve">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4"/>
                <w:szCs w:val="24"/>
              </w:rPr>
              <w:br/>
            </w:r>
            <w:r w:rsidRPr="00DA0C4A">
              <w:rPr>
                <w:bCs/>
                <w:spacing w:val="-4"/>
                <w:szCs w:val="24"/>
              </w:rPr>
              <w:t>№ 0500300822 за извършен одит за съответствие при администрирането на приходите от местни данъци и такси на общините Марица, Малко Търново и Перущица, за периода от 01.01.2020 г. до 31.12.2021 г.</w:t>
            </w:r>
          </w:p>
          <w:p w:rsidR="00DA0C4A" w:rsidRDefault="00DA0C4A" w:rsidP="00DA0C4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A0C4A" w:rsidRPr="00C60E17" w:rsidRDefault="00DA0C4A" w:rsidP="00DA0C4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A0C4A" w:rsidRDefault="00DA0C4A" w:rsidP="00DA0C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A0C4A" w:rsidRDefault="00DA0C4A" w:rsidP="00DA0C4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0C4A" w:rsidRPr="006042AE" w:rsidRDefault="00DA0C4A" w:rsidP="00DA0C4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0C4A" w:rsidRPr="006042AE" w:rsidRDefault="00DA0C4A" w:rsidP="00DA0C4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A0C4A" w:rsidRPr="0081558A" w:rsidRDefault="00DA0C4A" w:rsidP="00DA0C4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A0C4A" w:rsidTr="009F44D8">
        <w:tc>
          <w:tcPr>
            <w:tcW w:w="5353" w:type="dxa"/>
            <w:vAlign w:val="center"/>
          </w:tcPr>
          <w:p w:rsidR="00DA0C4A" w:rsidRDefault="00DA0C4A" w:rsidP="00DA0C4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DA0C4A" w:rsidRPr="00DA0C4A" w:rsidRDefault="00DA0C4A" w:rsidP="00DA0C4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A0C4A">
              <w:rPr>
                <w:bCs/>
                <w:spacing w:val="-4"/>
                <w:szCs w:val="24"/>
              </w:rPr>
              <w:t>Д</w:t>
            </w:r>
            <w:r w:rsidRPr="00DA0C4A">
              <w:rPr>
                <w:bCs/>
                <w:spacing w:val="-4"/>
                <w:szCs w:val="24"/>
              </w:rPr>
              <w:t>оклад за резултатите от осъществения за втори път последващ контрол за изпълнение на препоръките на Сметната палата, дадени с Одитен доклад № 0500302219 за извършен одит за съответствие при управлението на публичните средства и дейности в община Панагюрище, за периода 01.01.2017 г. до 31.12.2018 г.</w:t>
            </w:r>
          </w:p>
          <w:p w:rsidR="00DA0C4A" w:rsidRDefault="00DA0C4A" w:rsidP="00DA0C4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A0C4A" w:rsidRPr="00C60E17" w:rsidRDefault="00DA0C4A" w:rsidP="00DA0C4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A0C4A" w:rsidRDefault="00DA0C4A" w:rsidP="00DA0C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A0C4A" w:rsidRDefault="00DA0C4A" w:rsidP="00DA0C4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0C4A" w:rsidRPr="006042AE" w:rsidRDefault="00DA0C4A" w:rsidP="00DA0C4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0C4A" w:rsidRPr="006042AE" w:rsidRDefault="00DA0C4A" w:rsidP="00DA0C4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A0C4A" w:rsidRPr="0081558A" w:rsidRDefault="00DA0C4A" w:rsidP="00DA0C4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A0C4A" w:rsidTr="009F44D8">
        <w:tc>
          <w:tcPr>
            <w:tcW w:w="5353" w:type="dxa"/>
            <w:vAlign w:val="center"/>
          </w:tcPr>
          <w:p w:rsidR="00DA0C4A" w:rsidRDefault="00DA0C4A" w:rsidP="00DA0C4A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DA0C4A" w:rsidRPr="00DA0C4A" w:rsidRDefault="00DA0C4A" w:rsidP="00DA0C4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A0C4A">
              <w:rPr>
                <w:bCs/>
                <w:spacing w:val="-4"/>
                <w:szCs w:val="24"/>
              </w:rPr>
              <w:t>Д</w:t>
            </w:r>
            <w:r w:rsidRPr="00DA0C4A">
              <w:rPr>
                <w:bCs/>
                <w:spacing w:val="-4"/>
                <w:szCs w:val="24"/>
              </w:rPr>
              <w:t xml:space="preserve">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4"/>
                <w:szCs w:val="24"/>
              </w:rPr>
              <w:br/>
            </w:r>
            <w:r w:rsidRPr="00DA0C4A">
              <w:rPr>
                <w:bCs/>
                <w:spacing w:val="-4"/>
                <w:szCs w:val="24"/>
              </w:rPr>
              <w:t xml:space="preserve">№ 0300200920 за извършен одит на изпълнението „Ефективно и прозрачно използване на публичните средства за преодоляване на последствията от пандемията COVID-19 - икономически мерки за </w:t>
            </w:r>
            <w:proofErr w:type="spellStart"/>
            <w:r w:rsidRPr="00DA0C4A">
              <w:rPr>
                <w:bCs/>
                <w:spacing w:val="-4"/>
                <w:szCs w:val="24"/>
              </w:rPr>
              <w:t>микро</w:t>
            </w:r>
            <w:proofErr w:type="spellEnd"/>
            <w:r w:rsidRPr="00DA0C4A">
              <w:rPr>
                <w:bCs/>
                <w:spacing w:val="-4"/>
                <w:szCs w:val="24"/>
              </w:rPr>
              <w:t>-, малки и средни предприятия“, за периода от 01.02.2020 г. до 31.03.2021 г.</w:t>
            </w:r>
          </w:p>
          <w:p w:rsidR="00DA0C4A" w:rsidRDefault="00DA0C4A" w:rsidP="00DA0C4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A0C4A" w:rsidRPr="00C60E17" w:rsidRDefault="00DA0C4A" w:rsidP="00DA0C4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A0C4A" w:rsidRDefault="00DA0C4A" w:rsidP="00DA0C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A0C4A" w:rsidRDefault="00DA0C4A" w:rsidP="00DA0C4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0C4A" w:rsidRPr="006042AE" w:rsidRDefault="00DA0C4A" w:rsidP="00DA0C4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0C4A" w:rsidRPr="006042AE" w:rsidRDefault="00DA0C4A" w:rsidP="00DA0C4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A0C4A" w:rsidRPr="0081558A" w:rsidRDefault="00DA0C4A" w:rsidP="00DA0C4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A0C4A" w:rsidRDefault="00DA0C4A" w:rsidP="009F44D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594A63" w:rsidRDefault="00594A63"/>
    <w:p w:rsidR="00DA0C4A" w:rsidRDefault="00DA0C4A"/>
    <w:p w:rsidR="00DA0C4A" w:rsidRDefault="00DA0C4A" w:rsidP="00DA0C4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A0C4A" w:rsidRDefault="00DA0C4A" w:rsidP="00DA0C4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A0C4A" w:rsidRDefault="00DA0C4A">
      <w:bookmarkStart w:id="0" w:name="_GoBack"/>
      <w:bookmarkEnd w:id="0"/>
    </w:p>
    <w:sectPr w:rsidR="00DA0C4A" w:rsidSect="004F422E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3E2" w:rsidRDefault="006543E2" w:rsidP="004F422E">
      <w:pPr>
        <w:spacing w:after="0" w:line="240" w:lineRule="auto"/>
      </w:pPr>
      <w:r>
        <w:separator/>
      </w:r>
    </w:p>
  </w:endnote>
  <w:endnote w:type="continuationSeparator" w:id="0">
    <w:p w:rsidR="006543E2" w:rsidRDefault="006543E2" w:rsidP="004F4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2908264"/>
      <w:docPartObj>
        <w:docPartGallery w:val="Page Numbers (Bottom of Page)"/>
        <w:docPartUnique/>
      </w:docPartObj>
    </w:sdtPr>
    <w:sdtContent>
      <w:p w:rsidR="004F422E" w:rsidRDefault="004F42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F422E" w:rsidRDefault="004F42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3E2" w:rsidRDefault="006543E2" w:rsidP="004F422E">
      <w:pPr>
        <w:spacing w:after="0" w:line="240" w:lineRule="auto"/>
      </w:pPr>
      <w:r>
        <w:separator/>
      </w:r>
    </w:p>
  </w:footnote>
  <w:footnote w:type="continuationSeparator" w:id="0">
    <w:p w:rsidR="006543E2" w:rsidRDefault="006543E2" w:rsidP="004F42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C4A"/>
    <w:rsid w:val="004F422E"/>
    <w:rsid w:val="00594A63"/>
    <w:rsid w:val="006543E2"/>
    <w:rsid w:val="00DA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EABA0"/>
  <w15:chartTrackingRefBased/>
  <w15:docId w15:val="{10AB1354-B970-40E7-A311-A78B91ADA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0C4A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22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22E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F422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22E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2025-02-12T12:20:00Z</dcterms:created>
  <dcterms:modified xsi:type="dcterms:W3CDTF">2025-02-12T12:26:00Z</dcterms:modified>
</cp:coreProperties>
</file>